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C07387" w:rsidRDefault="006943D9" w:rsidP="0087463F">
      <w:pPr>
        <w:spacing w:after="0" w:line="240" w:lineRule="auto"/>
        <w:jc w:val="both"/>
        <w:rPr>
          <w:rFonts w:cstheme="minorHAnsi"/>
        </w:rPr>
      </w:pPr>
      <w:r w:rsidRPr="001C661C">
        <w:rPr>
          <w:rFonts w:cstheme="minorHAnsi"/>
          <w:b/>
        </w:rPr>
        <w:t xml:space="preserve">Module Title: </w:t>
      </w:r>
      <w:r w:rsidR="0010053C">
        <w:t>Professional Studies 2: Artistic Management</w:t>
      </w:r>
    </w:p>
    <w:p w:rsidR="00534D47" w:rsidRPr="001C661C" w:rsidRDefault="00534D4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10053C" w:rsidP="00C07387">
            <w:pPr>
              <w:jc w:val="both"/>
              <w:rPr>
                <w:rFonts w:cstheme="minorHAnsi"/>
              </w:rPr>
            </w:pPr>
            <w:r>
              <w:rPr>
                <w:lang w:val="fr-FR"/>
              </w:rPr>
              <w:t>H</w:t>
            </w:r>
            <w:r w:rsidRPr="005261AC">
              <w:rPr>
                <w:lang w:val="fr-FR"/>
              </w:rPr>
              <w:t>BASHR0</w:t>
            </w:r>
            <w:r>
              <w:rPr>
                <w:lang w:val="fr-FR"/>
              </w:rPr>
              <w:t>43</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10053C">
              <w:rPr>
                <w:rFonts w:cstheme="minorHAnsi"/>
              </w:rPr>
              <w:t>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CD077D" w:rsidP="0087463F">
            <w:pPr>
              <w:jc w:val="both"/>
              <w:rPr>
                <w:rFonts w:cstheme="minorHAnsi"/>
              </w:rPr>
            </w:pPr>
            <w:r>
              <w:rPr>
                <w:rFonts w:cstheme="minorHAnsi"/>
              </w:rPr>
              <w:t>2</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10053C" w:rsidP="0010053C">
            <w:pPr>
              <w:jc w:val="both"/>
              <w:rPr>
                <w:rFonts w:cstheme="minorHAnsi"/>
              </w:rPr>
            </w:pPr>
            <w:r>
              <w:rPr>
                <w:rFonts w:cstheme="minorHAnsi"/>
              </w:rPr>
              <w:t>Optional</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534D47" w:rsidP="0087463F">
            <w:pPr>
              <w:jc w:val="both"/>
              <w:rPr>
                <w:rFonts w:cstheme="minorHAnsi"/>
              </w:rPr>
            </w:pPr>
            <w:r>
              <w:rPr>
                <w:rFonts w:cstheme="minorHAnsi"/>
              </w:rP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DE00C0">
            <w:pPr>
              <w:rPr>
                <w:rFonts w:cstheme="minorHAnsi"/>
              </w:rPr>
            </w:pPr>
            <w:r>
              <w:rPr>
                <w:rFonts w:cstheme="minorHAnsi"/>
              </w:rPr>
              <w:t xml:space="preserve">BA (Hons) </w:t>
            </w:r>
            <w:r w:rsidR="00CD077D">
              <w:rPr>
                <w:rFonts w:cstheme="minorHAnsi"/>
              </w:rPr>
              <w:t xml:space="preserve">Music </w:t>
            </w:r>
            <w:r w:rsidR="0010053C">
              <w:rPr>
                <w:rFonts w:cstheme="minorHAnsi"/>
              </w:rPr>
              <w:t xml:space="preserve">(Business) </w:t>
            </w:r>
            <w:r w:rsidR="002421F7">
              <w:rPr>
                <w:rFonts w:cstheme="minorHAnsi"/>
              </w:rPr>
              <w:t>(Classical) (Film Music) (Folk) (Jazz) (Popular) (Production) (</w:t>
            </w:r>
            <w:proofErr w:type="spellStart"/>
            <w:r w:rsidR="002421F7">
              <w:rPr>
                <w:rFonts w:cstheme="minorHAnsi"/>
              </w:rPr>
              <w:t>Songwriting</w:t>
            </w:r>
            <w:proofErr w:type="spellEnd"/>
            <w:r w:rsidR="002421F7">
              <w:rPr>
                <w:rFonts w:cstheme="minorHAnsi"/>
              </w:rPr>
              <w:t>)</w:t>
            </w:r>
            <w:r w:rsidR="00CD077D">
              <w:rPr>
                <w:rFonts w:cstheme="minorHAnsi"/>
              </w:rPr>
              <w:t xml:space="preserve">, </w:t>
            </w:r>
            <w:proofErr w:type="spellStart"/>
            <w:r w:rsidR="00CD077D">
              <w:t>FdA</w:t>
            </w:r>
            <w:proofErr w:type="spellEnd"/>
            <w:r w:rsidR="00CD077D">
              <w:t xml:space="preserve"> Music Production and </w:t>
            </w:r>
            <w:proofErr w:type="spellStart"/>
            <w:r w:rsidR="00CD077D">
              <w:t>FdA</w:t>
            </w:r>
            <w:proofErr w:type="spellEnd"/>
            <w:r w:rsidR="00CD077D">
              <w:t xml:space="preserve"> Electronic Music Production</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CB0A08" w:rsidRPr="002421F7" w:rsidRDefault="0010053C" w:rsidP="0010053C">
      <w:pPr>
        <w:pStyle w:val="NoSpacing"/>
      </w:pPr>
      <w:r>
        <w:t>This module addresses the pivotal role of the music industry manager and the key aspects that the role entails. These include advising performing artists on their careers and how the manager uses entrepreneurial skills to identify business ideas and opportunities through market analysis, identifying funding, creative thinking, innovation and forecasting. Students will also see how s/he needs to manage a creative organisation from bureaucracy to creative risk using emotional intelligence to manage a new project. They will access the importance of branding, the role of suppliers, radical design, innovation strategy, promotion of the creative cultural economy along with branding and the importance of authenticity.</w:t>
      </w:r>
    </w:p>
    <w:p w:rsidR="00C07387" w:rsidRPr="001C661C" w:rsidRDefault="00C07387" w:rsidP="00C90D93">
      <w:pPr>
        <w:spacing w:after="0" w:line="240" w:lineRule="auto"/>
        <w:rPr>
          <w:rFonts w:cstheme="minorHAnsi"/>
        </w:rPr>
      </w:pPr>
    </w:p>
    <w:p w:rsidR="004A73FB" w:rsidRDefault="004A73FB" w:rsidP="000A58BE">
      <w:pPr>
        <w:spacing w:after="0" w:line="240" w:lineRule="auto"/>
        <w:rPr>
          <w:rFonts w:cstheme="minorHAnsi"/>
          <w:b/>
        </w:rPr>
      </w:pPr>
      <w:r w:rsidRPr="001C661C">
        <w:rPr>
          <w:rFonts w:cstheme="minorHAnsi"/>
          <w:b/>
        </w:rPr>
        <w:t>Aims</w:t>
      </w:r>
    </w:p>
    <w:p w:rsidR="0010053C" w:rsidRDefault="0010053C" w:rsidP="0010053C">
      <w:pPr>
        <w:spacing w:after="0" w:line="240" w:lineRule="auto"/>
      </w:pPr>
      <w:r w:rsidRPr="00A95699">
        <w:t>This module develops skills and understandings that are required for managing creativity from organisational, national and international contexts. It forms part of the programme’s professional studies strand and its commitment to enhancing employment opportunities.</w:t>
      </w:r>
    </w:p>
    <w:p w:rsidR="0010053C" w:rsidRDefault="0010053C" w:rsidP="0010053C">
      <w:pPr>
        <w:spacing w:after="0" w:line="240" w:lineRule="auto"/>
      </w:pPr>
    </w:p>
    <w:p w:rsidR="0010053C" w:rsidRDefault="0010053C" w:rsidP="0010053C">
      <w:pPr>
        <w:spacing w:after="0" w:line="240" w:lineRule="auto"/>
      </w:pPr>
      <w:r>
        <w:t>The module aims to:</w:t>
      </w:r>
    </w:p>
    <w:p w:rsidR="0010053C" w:rsidRDefault="0010053C" w:rsidP="0010053C">
      <w:pPr>
        <w:pStyle w:val="ListParagraph"/>
        <w:numPr>
          <w:ilvl w:val="0"/>
          <w:numId w:val="4"/>
        </w:numPr>
        <w:spacing w:after="0" w:line="240" w:lineRule="auto"/>
      </w:pPr>
      <w:r w:rsidRPr="00530C1F">
        <w:t>Consider a broad range of management roles and a</w:t>
      </w:r>
      <w:r>
        <w:t>ctivities in a creative context.</w:t>
      </w:r>
    </w:p>
    <w:p w:rsidR="0010053C" w:rsidRDefault="0010053C" w:rsidP="0010053C">
      <w:pPr>
        <w:pStyle w:val="ListParagraph"/>
        <w:numPr>
          <w:ilvl w:val="0"/>
          <w:numId w:val="4"/>
        </w:numPr>
        <w:spacing w:after="0" w:line="240" w:lineRule="auto"/>
      </w:pPr>
      <w:r>
        <w:t>G</w:t>
      </w:r>
      <w:r w:rsidRPr="00530C1F">
        <w:t xml:space="preserve">ive students an opportunity to develop an understanding and critical awareness of current theories and approaches relevant to managing creativity, design </w:t>
      </w:r>
      <w:r>
        <w:t>and innovation in the workplace.</w:t>
      </w:r>
    </w:p>
    <w:p w:rsidR="0010053C" w:rsidRDefault="0010053C" w:rsidP="0010053C">
      <w:pPr>
        <w:pStyle w:val="ListParagraph"/>
        <w:numPr>
          <w:ilvl w:val="0"/>
          <w:numId w:val="4"/>
        </w:numPr>
        <w:spacing w:after="0" w:line="240" w:lineRule="auto"/>
      </w:pPr>
      <w:r w:rsidRPr="00530C1F">
        <w:t>Develop an understanding of the importance of creativity, design and innovation on a personal, organisational and national level in a world characterised by the globali</w:t>
      </w:r>
      <w:r>
        <w:t>sed economy.</w:t>
      </w:r>
    </w:p>
    <w:p w:rsidR="0010053C" w:rsidRDefault="0010053C" w:rsidP="0010053C">
      <w:pPr>
        <w:pStyle w:val="ListParagraph"/>
        <w:numPr>
          <w:ilvl w:val="0"/>
          <w:numId w:val="4"/>
        </w:numPr>
        <w:spacing w:after="0" w:line="240" w:lineRule="auto"/>
      </w:pPr>
      <w:r>
        <w:t>Support</w:t>
      </w:r>
      <w:r w:rsidRPr="00530C1F">
        <w:t xml:space="preserve"> employability including: understanding how music businesses are run, professional experience, reflection on personal development, consideration of career goals</w:t>
      </w:r>
      <w:r>
        <w:t>,</w:t>
      </w:r>
      <w:r w:rsidRPr="00530C1F">
        <w:t xml:space="preserve"> and articulation of skills and knowledge gains</w:t>
      </w:r>
      <w:r>
        <w:t>.</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197266" w:rsidRDefault="00197266" w:rsidP="006B3E0B">
      <w:pPr>
        <w:pStyle w:val="ListParagraph"/>
        <w:numPr>
          <w:ilvl w:val="0"/>
          <w:numId w:val="19"/>
        </w:numPr>
        <w:spacing w:after="0" w:line="240" w:lineRule="auto"/>
        <w:rPr>
          <w:rFonts w:cstheme="minorHAnsi"/>
        </w:rPr>
      </w:pPr>
      <w:r w:rsidRPr="008F4205">
        <w:rPr>
          <w:rFonts w:cstheme="minorHAnsi"/>
        </w:rPr>
        <w:t>Investigate contemporary concepts of creativity, design and innovation, as applied to the management of music artists, creative products and services.</w:t>
      </w:r>
    </w:p>
    <w:p w:rsidR="00197266" w:rsidRDefault="00197266" w:rsidP="006B3E0B">
      <w:pPr>
        <w:pStyle w:val="ListParagraph"/>
        <w:numPr>
          <w:ilvl w:val="0"/>
          <w:numId w:val="19"/>
        </w:numPr>
        <w:spacing w:after="0" w:line="240" w:lineRule="auto"/>
        <w:rPr>
          <w:rFonts w:cstheme="minorHAnsi"/>
        </w:rPr>
      </w:pPr>
      <w:r w:rsidRPr="008F4205">
        <w:rPr>
          <w:rFonts w:cstheme="minorHAnsi"/>
        </w:rPr>
        <w:t>Discuss cases of successful music managers, their marketing of creative products and managing artists, organisations and cultures.</w:t>
      </w:r>
    </w:p>
    <w:p w:rsidR="00197266" w:rsidRDefault="00197266" w:rsidP="006B3E0B">
      <w:pPr>
        <w:pStyle w:val="ListParagraph"/>
        <w:numPr>
          <w:ilvl w:val="0"/>
          <w:numId w:val="19"/>
        </w:numPr>
        <w:spacing w:after="0" w:line="240" w:lineRule="auto"/>
        <w:rPr>
          <w:rFonts w:cstheme="minorHAnsi"/>
        </w:rPr>
      </w:pPr>
      <w:r w:rsidRPr="008F4205">
        <w:rPr>
          <w:rFonts w:cstheme="minorHAnsi"/>
        </w:rPr>
        <w:t>Identify appropriate financial, tax and legal considerations fundamental to effective operation as a music manager</w:t>
      </w:r>
      <w:r>
        <w:rPr>
          <w:rFonts w:cstheme="minorHAnsi"/>
        </w:rPr>
        <w:t>.</w:t>
      </w:r>
    </w:p>
    <w:p w:rsidR="00197266" w:rsidRPr="00197266" w:rsidRDefault="00197266" w:rsidP="006B3E0B">
      <w:pPr>
        <w:pStyle w:val="ListParagraph"/>
        <w:numPr>
          <w:ilvl w:val="0"/>
          <w:numId w:val="19"/>
        </w:numPr>
        <w:spacing w:after="0" w:line="240" w:lineRule="auto"/>
        <w:rPr>
          <w:rFonts w:cstheme="minorHAnsi"/>
        </w:rPr>
      </w:pPr>
      <w:r w:rsidRPr="008F4205">
        <w:rPr>
          <w:rFonts w:cstheme="minorHAnsi"/>
        </w:rPr>
        <w:t>Construct appropriate strategies for developing music artists and their creative products.</w:t>
      </w:r>
    </w:p>
    <w:p w:rsidR="00D016E2" w:rsidRPr="00EE2A50" w:rsidRDefault="00D016E2" w:rsidP="00EE2A50">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10053C" w:rsidRDefault="0010053C" w:rsidP="0010053C">
      <w:pPr>
        <w:widowControl w:val="0"/>
        <w:autoSpaceDE w:val="0"/>
        <w:autoSpaceDN w:val="0"/>
        <w:adjustRightInd w:val="0"/>
        <w:spacing w:after="0" w:line="240" w:lineRule="auto"/>
      </w:pPr>
      <w:r>
        <w:t>The module will be delivered through a lecture and seminar series.</w:t>
      </w:r>
    </w:p>
    <w:p w:rsidR="0010053C" w:rsidRDefault="0010053C" w:rsidP="0010053C">
      <w:pPr>
        <w:widowControl w:val="0"/>
        <w:autoSpaceDE w:val="0"/>
        <w:autoSpaceDN w:val="0"/>
        <w:adjustRightInd w:val="0"/>
        <w:spacing w:after="0" w:line="240" w:lineRule="auto"/>
      </w:pPr>
    </w:p>
    <w:p w:rsidR="0010053C" w:rsidRDefault="0010053C" w:rsidP="0010053C">
      <w:pPr>
        <w:widowControl w:val="0"/>
        <w:autoSpaceDE w:val="0"/>
        <w:autoSpaceDN w:val="0"/>
        <w:adjustRightInd w:val="0"/>
        <w:spacing w:after="0" w:line="240" w:lineRule="auto"/>
      </w:pPr>
      <w:r w:rsidRPr="009D07EB">
        <w:rPr>
          <w:b/>
        </w:rPr>
        <w:t>Lecture</w:t>
      </w:r>
      <w:r>
        <w:t xml:space="preserve"> sessions will deliver key information as outlined in the indicative content relating to advising performing </w:t>
      </w:r>
      <w:r>
        <w:lastRenderedPageBreak/>
        <w:t xml:space="preserve">artists on their careers and how the manager uses entrepreneurial skills to identify business ideas and opportunities through market analysis. </w:t>
      </w:r>
    </w:p>
    <w:p w:rsidR="0010053C" w:rsidRDefault="0010053C" w:rsidP="0010053C">
      <w:pPr>
        <w:spacing w:after="0" w:line="240" w:lineRule="auto"/>
      </w:pPr>
    </w:p>
    <w:p w:rsidR="0010053C" w:rsidRDefault="0010053C" w:rsidP="0010053C">
      <w:pPr>
        <w:spacing w:after="0" w:line="240" w:lineRule="auto"/>
      </w:pPr>
      <w:r w:rsidRPr="009D07EB">
        <w:rPr>
          <w:b/>
        </w:rPr>
        <w:t>Seminar</w:t>
      </w:r>
      <w:r w:rsidRPr="00AA5334">
        <w:t xml:space="preserve"> </w:t>
      </w:r>
      <w:r>
        <w:t xml:space="preserve">sessions will be used for </w:t>
      </w:r>
      <w:r w:rsidRPr="00AA5334">
        <w:t>group-based discussions using material cover</w:t>
      </w:r>
      <w:r>
        <w:t xml:space="preserve">ed in the lectures. Students will be encouraged </w:t>
      </w:r>
      <w:r w:rsidRPr="00AA5334">
        <w:t>to apply pr</w:t>
      </w:r>
      <w:r>
        <w:t>inciples linked to case studies by examining ideas along with their strengths and weakness.</w:t>
      </w:r>
    </w:p>
    <w:p w:rsidR="000A58BE" w:rsidRPr="00713854" w:rsidRDefault="000A58BE" w:rsidP="00EE2A50">
      <w:pPr>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CD077D" w:rsidP="0087463F">
            <w:pPr>
              <w:jc w:val="both"/>
              <w:rPr>
                <w:rFonts w:cstheme="minorHAnsi"/>
                <w:b/>
              </w:rPr>
            </w:pPr>
            <w:r>
              <w:rPr>
                <w:rFonts w:cstheme="minorHAnsi"/>
              </w:rPr>
              <w:t>30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CD077D" w:rsidP="0087463F">
            <w:pPr>
              <w:jc w:val="both"/>
              <w:rPr>
                <w:rFonts w:cstheme="minorHAnsi"/>
                <w:b/>
              </w:rPr>
            </w:pPr>
            <w:r>
              <w:rPr>
                <w:rFonts w:cstheme="minorHAnsi"/>
              </w:rPr>
              <w:t>170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CD077D" w:rsidP="0087463F">
            <w:pPr>
              <w:jc w:val="both"/>
              <w:rPr>
                <w:rFonts w:cstheme="minorHAnsi"/>
                <w:b/>
              </w:rPr>
            </w:pPr>
            <w:r>
              <w:rPr>
                <w:rFonts w:cstheme="minorHAnsi"/>
              </w:rPr>
              <w:t>2</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10053C" w:rsidRDefault="0010053C" w:rsidP="0010053C">
      <w:pPr>
        <w:spacing w:after="0" w:line="240" w:lineRule="auto"/>
        <w:rPr>
          <w:iCs/>
        </w:rPr>
      </w:pPr>
      <w:r>
        <w:rPr>
          <w:iCs/>
        </w:rPr>
        <w:t>Student will receive formative assessment during seminar sessions.</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10053C" w:rsidP="00D211BF">
            <w:r w:rsidRPr="002A6419">
              <w:t xml:space="preserve">Case Study </w:t>
            </w:r>
            <w:r w:rsidR="00D211BF">
              <w:t xml:space="preserve">- </w:t>
            </w:r>
            <w:r w:rsidRPr="002A6419">
              <w:t xml:space="preserve"> business and management analysis of an artist’s career </w:t>
            </w:r>
          </w:p>
        </w:tc>
        <w:tc>
          <w:tcPr>
            <w:tcW w:w="2570" w:type="dxa"/>
            <w:vAlign w:val="center"/>
          </w:tcPr>
          <w:p w:rsidR="00713854" w:rsidRPr="001C661C" w:rsidRDefault="0010053C" w:rsidP="00713854">
            <w:pPr>
              <w:jc w:val="center"/>
              <w:rPr>
                <w:rFonts w:cstheme="minorHAnsi"/>
              </w:rPr>
            </w:pPr>
            <w:r>
              <w:rPr>
                <w:rFonts w:cstheme="minorHAnsi"/>
              </w:rPr>
              <w:t>2000 words</w:t>
            </w:r>
          </w:p>
        </w:tc>
        <w:tc>
          <w:tcPr>
            <w:tcW w:w="2375" w:type="dxa"/>
            <w:vAlign w:val="center"/>
          </w:tcPr>
          <w:p w:rsidR="00713854" w:rsidRPr="001C661C" w:rsidRDefault="0010053C" w:rsidP="00CB0A08">
            <w:pPr>
              <w:jc w:val="center"/>
              <w:rPr>
                <w:rFonts w:cstheme="minorHAnsi"/>
              </w:rPr>
            </w:pPr>
            <w:r>
              <w:rPr>
                <w:rFonts w:cstheme="minorHAnsi"/>
              </w:rPr>
              <w:t>50%</w:t>
            </w:r>
          </w:p>
        </w:tc>
        <w:tc>
          <w:tcPr>
            <w:tcW w:w="2514" w:type="dxa"/>
            <w:vAlign w:val="center"/>
          </w:tcPr>
          <w:p w:rsidR="00713854" w:rsidRPr="001C661C" w:rsidRDefault="0010053C" w:rsidP="00D211BF">
            <w:pPr>
              <w:jc w:val="center"/>
              <w:rPr>
                <w:rFonts w:cstheme="minorHAnsi"/>
              </w:rPr>
            </w:pPr>
            <w:r>
              <w:rPr>
                <w:rFonts w:cstheme="minorHAnsi"/>
              </w:rPr>
              <w:t>1, 2</w:t>
            </w:r>
          </w:p>
        </w:tc>
      </w:tr>
      <w:tr w:rsidR="00B43F28" w:rsidRPr="001C661C" w:rsidTr="00973F76">
        <w:tc>
          <w:tcPr>
            <w:tcW w:w="2997" w:type="dxa"/>
            <w:vAlign w:val="center"/>
          </w:tcPr>
          <w:p w:rsidR="00B43F28" w:rsidRDefault="0010053C" w:rsidP="00CD077D">
            <w:r>
              <w:t>Creative management portfolio</w:t>
            </w:r>
          </w:p>
        </w:tc>
        <w:tc>
          <w:tcPr>
            <w:tcW w:w="2570" w:type="dxa"/>
            <w:vAlign w:val="center"/>
          </w:tcPr>
          <w:p w:rsidR="00B43F28" w:rsidRPr="001C661C" w:rsidRDefault="0010053C" w:rsidP="00B43F28">
            <w:pPr>
              <w:jc w:val="center"/>
              <w:rPr>
                <w:rFonts w:cstheme="minorHAnsi"/>
              </w:rPr>
            </w:pPr>
            <w:r>
              <w:rPr>
                <w:rFonts w:cstheme="minorHAnsi"/>
              </w:rPr>
              <w:t>2000</w:t>
            </w:r>
            <w:r w:rsidR="00CD077D">
              <w:rPr>
                <w:rFonts w:cstheme="minorHAnsi"/>
              </w:rPr>
              <w:t xml:space="preserve"> words</w:t>
            </w:r>
          </w:p>
        </w:tc>
        <w:tc>
          <w:tcPr>
            <w:tcW w:w="2375" w:type="dxa"/>
            <w:vAlign w:val="center"/>
          </w:tcPr>
          <w:p w:rsidR="00B43F28" w:rsidRPr="001C661C" w:rsidRDefault="0010053C" w:rsidP="00B43F28">
            <w:pPr>
              <w:jc w:val="center"/>
              <w:rPr>
                <w:rFonts w:cstheme="minorHAnsi"/>
              </w:rPr>
            </w:pPr>
            <w:r>
              <w:rPr>
                <w:rFonts w:cstheme="minorHAnsi"/>
              </w:rPr>
              <w:t>50%</w:t>
            </w:r>
          </w:p>
        </w:tc>
        <w:tc>
          <w:tcPr>
            <w:tcW w:w="2514" w:type="dxa"/>
            <w:vAlign w:val="center"/>
          </w:tcPr>
          <w:p w:rsidR="00B43F28" w:rsidRPr="001C661C" w:rsidRDefault="0010053C" w:rsidP="00B43F28">
            <w:pPr>
              <w:jc w:val="center"/>
              <w:rPr>
                <w:rFonts w:cstheme="minorHAnsi"/>
              </w:rPr>
            </w:pPr>
            <w:r>
              <w:rPr>
                <w:rFonts w:cstheme="minorHAnsi"/>
              </w:rPr>
              <w:t>3, 4</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10053C" w:rsidRPr="001C661C" w:rsidTr="00973F76">
        <w:tc>
          <w:tcPr>
            <w:tcW w:w="2997" w:type="dxa"/>
            <w:vAlign w:val="center"/>
          </w:tcPr>
          <w:p w:rsidR="0010053C" w:rsidRDefault="0010053C" w:rsidP="00D211BF">
            <w:r w:rsidRPr="002A6419">
              <w:t xml:space="preserve">Case Study </w:t>
            </w:r>
            <w:r w:rsidR="00D211BF">
              <w:t xml:space="preserve">- </w:t>
            </w:r>
            <w:r w:rsidRPr="002A6419">
              <w:t xml:space="preserve">business and management analysis of an artist’s career </w:t>
            </w:r>
          </w:p>
        </w:tc>
        <w:tc>
          <w:tcPr>
            <w:tcW w:w="2570" w:type="dxa"/>
            <w:vAlign w:val="center"/>
          </w:tcPr>
          <w:p w:rsidR="0010053C" w:rsidRPr="001C661C" w:rsidRDefault="0010053C" w:rsidP="0010053C">
            <w:pPr>
              <w:jc w:val="center"/>
              <w:rPr>
                <w:rFonts w:cstheme="minorHAnsi"/>
              </w:rPr>
            </w:pPr>
            <w:r>
              <w:rPr>
                <w:rFonts w:cstheme="minorHAnsi"/>
              </w:rPr>
              <w:t>2000 words</w:t>
            </w:r>
          </w:p>
        </w:tc>
        <w:tc>
          <w:tcPr>
            <w:tcW w:w="2375" w:type="dxa"/>
            <w:vAlign w:val="center"/>
          </w:tcPr>
          <w:p w:rsidR="0010053C" w:rsidRPr="001C661C" w:rsidRDefault="0010053C" w:rsidP="0010053C">
            <w:pPr>
              <w:jc w:val="center"/>
              <w:rPr>
                <w:rFonts w:cstheme="minorHAnsi"/>
              </w:rPr>
            </w:pPr>
            <w:r>
              <w:rPr>
                <w:rFonts w:cstheme="minorHAnsi"/>
              </w:rPr>
              <w:t>50%</w:t>
            </w:r>
          </w:p>
        </w:tc>
        <w:tc>
          <w:tcPr>
            <w:tcW w:w="2514" w:type="dxa"/>
            <w:vAlign w:val="center"/>
          </w:tcPr>
          <w:p w:rsidR="0010053C" w:rsidRPr="001C661C" w:rsidRDefault="0010053C" w:rsidP="00D211BF">
            <w:pPr>
              <w:jc w:val="center"/>
              <w:rPr>
                <w:rFonts w:cstheme="minorHAnsi"/>
              </w:rPr>
            </w:pPr>
            <w:r>
              <w:rPr>
                <w:rFonts w:cstheme="minorHAnsi"/>
              </w:rPr>
              <w:t>1, 2</w:t>
            </w:r>
          </w:p>
        </w:tc>
      </w:tr>
      <w:tr w:rsidR="0010053C" w:rsidRPr="001C661C" w:rsidTr="00973F76">
        <w:tc>
          <w:tcPr>
            <w:tcW w:w="2997" w:type="dxa"/>
            <w:vAlign w:val="center"/>
          </w:tcPr>
          <w:p w:rsidR="0010053C" w:rsidRDefault="0010053C" w:rsidP="0010053C">
            <w:r>
              <w:t>Creative management portfolio</w:t>
            </w:r>
          </w:p>
        </w:tc>
        <w:tc>
          <w:tcPr>
            <w:tcW w:w="2570" w:type="dxa"/>
            <w:vAlign w:val="center"/>
          </w:tcPr>
          <w:p w:rsidR="0010053C" w:rsidRPr="001C661C" w:rsidRDefault="0010053C" w:rsidP="0010053C">
            <w:pPr>
              <w:jc w:val="center"/>
              <w:rPr>
                <w:rFonts w:cstheme="minorHAnsi"/>
              </w:rPr>
            </w:pPr>
            <w:r>
              <w:rPr>
                <w:rFonts w:cstheme="minorHAnsi"/>
              </w:rPr>
              <w:t>2000 words</w:t>
            </w:r>
          </w:p>
        </w:tc>
        <w:tc>
          <w:tcPr>
            <w:tcW w:w="2375" w:type="dxa"/>
            <w:vAlign w:val="center"/>
          </w:tcPr>
          <w:p w:rsidR="0010053C" w:rsidRPr="001C661C" w:rsidRDefault="0010053C" w:rsidP="0010053C">
            <w:pPr>
              <w:jc w:val="center"/>
              <w:rPr>
                <w:rFonts w:cstheme="minorHAnsi"/>
              </w:rPr>
            </w:pPr>
            <w:r>
              <w:rPr>
                <w:rFonts w:cstheme="minorHAnsi"/>
              </w:rPr>
              <w:t>50%</w:t>
            </w:r>
          </w:p>
        </w:tc>
        <w:tc>
          <w:tcPr>
            <w:tcW w:w="2514" w:type="dxa"/>
            <w:vAlign w:val="center"/>
          </w:tcPr>
          <w:p w:rsidR="0010053C" w:rsidRPr="001C661C" w:rsidRDefault="0010053C" w:rsidP="0010053C">
            <w:pPr>
              <w:jc w:val="center"/>
              <w:rPr>
                <w:rFonts w:cstheme="minorHAnsi"/>
              </w:rPr>
            </w:pPr>
            <w:bookmarkStart w:id="0" w:name="_GoBack"/>
            <w:bookmarkEnd w:id="0"/>
            <w:r>
              <w:rPr>
                <w:rFonts w:cstheme="minorHAnsi"/>
              </w:rPr>
              <w:t>3, 4</w:t>
            </w:r>
          </w:p>
        </w:tc>
      </w:tr>
    </w:tbl>
    <w:p w:rsidR="00CD077D" w:rsidRPr="005B5971" w:rsidRDefault="00CD077D" w:rsidP="000A5D80">
      <w:pPr>
        <w:spacing w:after="0" w:line="240" w:lineRule="auto"/>
        <w:jc w:val="both"/>
        <w:rPr>
          <w:rFonts w:cstheme="minorHAnsi"/>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EE2A50" w:rsidRPr="00EE2A50" w:rsidRDefault="00EE2A50" w:rsidP="00F955D7">
      <w:pPr>
        <w:spacing w:after="0" w:line="240" w:lineRule="auto"/>
        <w:rPr>
          <w:rFonts w:cstheme="minorHAnsi"/>
          <w:u w:val="single"/>
        </w:rPr>
      </w:pPr>
      <w:r w:rsidRPr="00EE2A50">
        <w:rPr>
          <w:rFonts w:cstheme="minorHAnsi"/>
          <w:u w:val="single"/>
        </w:rPr>
        <w:t>Essential</w:t>
      </w:r>
      <w:r>
        <w:rPr>
          <w:rFonts w:cstheme="minorHAnsi"/>
          <w:u w:val="single"/>
        </w:rPr>
        <w:t>:</w:t>
      </w:r>
    </w:p>
    <w:p w:rsidR="0010053C" w:rsidRDefault="0010053C" w:rsidP="0010053C">
      <w:pPr>
        <w:pStyle w:val="ListParagraph"/>
        <w:numPr>
          <w:ilvl w:val="0"/>
          <w:numId w:val="29"/>
        </w:numPr>
        <w:tabs>
          <w:tab w:val="left" w:pos="6750"/>
        </w:tabs>
        <w:spacing w:after="0" w:line="240" w:lineRule="auto"/>
      </w:pPr>
      <w:proofErr w:type="spellStart"/>
      <w:r>
        <w:t>Bilton</w:t>
      </w:r>
      <w:proofErr w:type="spellEnd"/>
      <w:r>
        <w:t>, C. (2007) Management and creativity: from creative industries to creative management. Blackwell Pub.</w:t>
      </w:r>
    </w:p>
    <w:p w:rsidR="00DE00C0" w:rsidRDefault="00DE00C0" w:rsidP="0010053C">
      <w:pPr>
        <w:tabs>
          <w:tab w:val="left" w:pos="6750"/>
        </w:tabs>
        <w:spacing w:after="0" w:line="240" w:lineRule="auto"/>
      </w:pPr>
    </w:p>
    <w:p w:rsidR="005B5971" w:rsidRPr="005B5971" w:rsidRDefault="005B5971" w:rsidP="005B5971">
      <w:pPr>
        <w:tabs>
          <w:tab w:val="left" w:pos="6750"/>
        </w:tabs>
        <w:spacing w:after="0" w:line="240" w:lineRule="auto"/>
        <w:rPr>
          <w:u w:val="single"/>
        </w:rPr>
      </w:pPr>
      <w:r w:rsidRPr="005B5971">
        <w:rPr>
          <w:u w:val="single"/>
        </w:rPr>
        <w:t>Recommended:</w:t>
      </w:r>
    </w:p>
    <w:p w:rsidR="0010053C" w:rsidRDefault="0010053C" w:rsidP="0010053C">
      <w:pPr>
        <w:pStyle w:val="ListParagraph"/>
        <w:numPr>
          <w:ilvl w:val="0"/>
          <w:numId w:val="29"/>
        </w:numPr>
        <w:tabs>
          <w:tab w:val="left" w:pos="6750"/>
        </w:tabs>
        <w:spacing w:after="0" w:line="240" w:lineRule="auto"/>
      </w:pPr>
      <w:proofErr w:type="spellStart"/>
      <w:r>
        <w:t>Passman</w:t>
      </w:r>
      <w:proofErr w:type="spellEnd"/>
      <w:r>
        <w:t xml:space="preserve">, D. (2011) </w:t>
      </w:r>
      <w:proofErr w:type="gramStart"/>
      <w:r>
        <w:t>All</w:t>
      </w:r>
      <w:proofErr w:type="gramEnd"/>
      <w:r>
        <w:t xml:space="preserve"> you need to know about the Music Business. Penguin Books.</w:t>
      </w:r>
    </w:p>
    <w:p w:rsidR="0010053C" w:rsidRDefault="0010053C" w:rsidP="0010053C">
      <w:pPr>
        <w:pStyle w:val="ListParagraph"/>
        <w:numPr>
          <w:ilvl w:val="0"/>
          <w:numId w:val="29"/>
        </w:numPr>
        <w:tabs>
          <w:tab w:val="left" w:pos="6750"/>
        </w:tabs>
        <w:spacing w:after="0" w:line="240" w:lineRule="auto"/>
      </w:pPr>
      <w:r>
        <w:t xml:space="preserve">Harrison, A. (2010) Music </w:t>
      </w:r>
      <w:proofErr w:type="gramStart"/>
      <w:r>
        <w:t>The</w:t>
      </w:r>
      <w:proofErr w:type="gramEnd"/>
      <w:r>
        <w:t xml:space="preserve"> Business: The Essential Guide to the Law and the Deals. Virgin Books.</w:t>
      </w:r>
    </w:p>
    <w:p w:rsidR="0010053C" w:rsidRDefault="0010053C" w:rsidP="0010053C">
      <w:pPr>
        <w:pStyle w:val="ListParagraph"/>
        <w:numPr>
          <w:ilvl w:val="0"/>
          <w:numId w:val="29"/>
        </w:numPr>
        <w:tabs>
          <w:tab w:val="left" w:pos="6750"/>
        </w:tabs>
        <w:spacing w:after="0" w:line="240" w:lineRule="auto"/>
      </w:pPr>
      <w:proofErr w:type="spellStart"/>
      <w:r>
        <w:t>Krasilovsky</w:t>
      </w:r>
      <w:proofErr w:type="spellEnd"/>
      <w:r>
        <w:t xml:space="preserve">, W and </w:t>
      </w:r>
      <w:proofErr w:type="spellStart"/>
      <w:r>
        <w:t>Shemel</w:t>
      </w:r>
      <w:proofErr w:type="spellEnd"/>
      <w:r>
        <w:t>, S. (2010) This Business Of Music. Billboard Books.</w:t>
      </w:r>
    </w:p>
    <w:p w:rsidR="0010053C" w:rsidRDefault="0010053C" w:rsidP="0010053C">
      <w:pPr>
        <w:pStyle w:val="ListParagraph"/>
        <w:numPr>
          <w:ilvl w:val="0"/>
          <w:numId w:val="29"/>
        </w:numPr>
        <w:tabs>
          <w:tab w:val="left" w:pos="6750"/>
        </w:tabs>
        <w:spacing w:after="0" w:line="240" w:lineRule="auto"/>
      </w:pPr>
      <w:r>
        <w:t xml:space="preserve">Music Managers Forum. (2010) </w:t>
      </w:r>
      <w:proofErr w:type="gramStart"/>
      <w:r>
        <w:t>The</w:t>
      </w:r>
      <w:proofErr w:type="gramEnd"/>
      <w:r>
        <w:t xml:space="preserve"> MMF Guide To Professional Music Management. Sanctuary Publishing.</w:t>
      </w:r>
    </w:p>
    <w:p w:rsidR="0010053C" w:rsidRDefault="0010053C" w:rsidP="0010053C">
      <w:pPr>
        <w:pStyle w:val="ListParagraph"/>
        <w:numPr>
          <w:ilvl w:val="0"/>
          <w:numId w:val="29"/>
        </w:numPr>
        <w:tabs>
          <w:tab w:val="left" w:pos="6750"/>
        </w:tabs>
        <w:spacing w:after="0" w:line="240" w:lineRule="auto"/>
      </w:pPr>
      <w:r>
        <w:t xml:space="preserve">Davis, S. &amp; Laing, D. (2009) The </w:t>
      </w:r>
      <w:proofErr w:type="spellStart"/>
      <w:r>
        <w:t>Guerilla</w:t>
      </w:r>
      <w:proofErr w:type="spellEnd"/>
      <w:r>
        <w:t xml:space="preserve"> Guide To The Music Business. Continuum International Publishing Group.</w:t>
      </w:r>
    </w:p>
    <w:p w:rsidR="0010053C" w:rsidRDefault="0010053C" w:rsidP="0010053C">
      <w:pPr>
        <w:pStyle w:val="ListParagraph"/>
        <w:numPr>
          <w:ilvl w:val="0"/>
          <w:numId w:val="29"/>
        </w:numPr>
        <w:tabs>
          <w:tab w:val="left" w:pos="6750"/>
        </w:tabs>
        <w:spacing w:after="0" w:line="240" w:lineRule="auto"/>
      </w:pPr>
      <w:r>
        <w:t>Kemp, C. (2005) Music Industry Management and Promotion. 2nd edition. Elm Publications.</w:t>
      </w:r>
    </w:p>
    <w:p w:rsidR="0010053C" w:rsidRDefault="0010053C" w:rsidP="0010053C">
      <w:pPr>
        <w:pStyle w:val="ListParagraph"/>
        <w:numPr>
          <w:ilvl w:val="0"/>
          <w:numId w:val="29"/>
        </w:numPr>
        <w:tabs>
          <w:tab w:val="left" w:pos="6750"/>
        </w:tabs>
        <w:spacing w:after="0" w:line="240" w:lineRule="auto"/>
      </w:pPr>
      <w:proofErr w:type="spellStart"/>
      <w:r>
        <w:t>Kusek</w:t>
      </w:r>
      <w:proofErr w:type="spellEnd"/>
      <w:r>
        <w:t xml:space="preserve">, D &amp; Leonhard, G. (2005) </w:t>
      </w:r>
      <w:proofErr w:type="gramStart"/>
      <w:r>
        <w:t>The</w:t>
      </w:r>
      <w:proofErr w:type="gramEnd"/>
      <w:r>
        <w:t xml:space="preserve"> Future of Music: Manifesto for the Digital Music Revolution (Omnibus Press).</w:t>
      </w:r>
    </w:p>
    <w:p w:rsidR="008863C7" w:rsidRPr="0010053C" w:rsidRDefault="0010053C" w:rsidP="0010053C">
      <w:pPr>
        <w:pStyle w:val="ListParagraph"/>
        <w:numPr>
          <w:ilvl w:val="0"/>
          <w:numId w:val="29"/>
        </w:numPr>
        <w:tabs>
          <w:tab w:val="left" w:pos="6750"/>
        </w:tabs>
        <w:spacing w:after="0" w:line="240" w:lineRule="auto"/>
      </w:pPr>
      <w:r>
        <w:t xml:space="preserve">Bagehot, R. &amp; </w:t>
      </w:r>
      <w:proofErr w:type="spellStart"/>
      <w:r>
        <w:t>Kanaar</w:t>
      </w:r>
      <w:proofErr w:type="spellEnd"/>
      <w:r>
        <w:t>, N. (2008) Music Business Agreements. Sweet &amp; Maxwell.</w:t>
      </w:r>
    </w:p>
    <w:sectPr w:rsidR="008863C7" w:rsidRPr="0010053C"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E70EED">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E70EED">
    <w:pPr>
      <w:pStyle w:val="Header"/>
    </w:pPr>
    <w:r>
      <w:rPr>
        <w:noProof/>
        <w:lang w:eastAsia="en-GB"/>
      </w:rPr>
      <w:drawing>
        <wp:anchor distT="0" distB="0" distL="114300" distR="114300" simplePos="0" relativeHeight="251662336" behindDoc="1" locked="0" layoutInCell="1" allowOverlap="1" wp14:anchorId="31C23372" wp14:editId="023C732F">
          <wp:simplePos x="0" y="0"/>
          <wp:positionH relativeFrom="column">
            <wp:posOffset>4632960</wp:posOffset>
          </wp:positionH>
          <wp:positionV relativeFrom="paragraph">
            <wp:posOffset>-347980</wp:posOffset>
          </wp:positionV>
          <wp:extent cx="2113197" cy="1270000"/>
          <wp:effectExtent l="0" t="0" r="190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13197" cy="1270000"/>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9"/>
  </w:num>
  <w:num w:numId="4">
    <w:abstractNumId w:val="4"/>
  </w:num>
  <w:num w:numId="5">
    <w:abstractNumId w:val="19"/>
  </w:num>
  <w:num w:numId="6">
    <w:abstractNumId w:val="15"/>
  </w:num>
  <w:num w:numId="7">
    <w:abstractNumId w:val="26"/>
  </w:num>
  <w:num w:numId="8">
    <w:abstractNumId w:val="24"/>
  </w:num>
  <w:num w:numId="9">
    <w:abstractNumId w:val="28"/>
  </w:num>
  <w:num w:numId="10">
    <w:abstractNumId w:val="21"/>
  </w:num>
  <w:num w:numId="11">
    <w:abstractNumId w:val="25"/>
  </w:num>
  <w:num w:numId="12">
    <w:abstractNumId w:val="2"/>
  </w:num>
  <w:num w:numId="13">
    <w:abstractNumId w:val="16"/>
  </w:num>
  <w:num w:numId="14">
    <w:abstractNumId w:val="7"/>
  </w:num>
  <w:num w:numId="15">
    <w:abstractNumId w:val="20"/>
  </w:num>
  <w:num w:numId="16">
    <w:abstractNumId w:val="5"/>
  </w:num>
  <w:num w:numId="17">
    <w:abstractNumId w:val="11"/>
  </w:num>
  <w:num w:numId="18">
    <w:abstractNumId w:val="0"/>
  </w:num>
  <w:num w:numId="19">
    <w:abstractNumId w:val="14"/>
  </w:num>
  <w:num w:numId="20">
    <w:abstractNumId w:val="1"/>
  </w:num>
  <w:num w:numId="21">
    <w:abstractNumId w:val="13"/>
  </w:num>
  <w:num w:numId="22">
    <w:abstractNumId w:val="18"/>
  </w:num>
  <w:num w:numId="23">
    <w:abstractNumId w:val="12"/>
  </w:num>
  <w:num w:numId="24">
    <w:abstractNumId w:val="8"/>
  </w:num>
  <w:num w:numId="25">
    <w:abstractNumId w:val="6"/>
  </w:num>
  <w:num w:numId="26">
    <w:abstractNumId w:val="27"/>
  </w:num>
  <w:num w:numId="27">
    <w:abstractNumId w:val="22"/>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53E97"/>
    <w:rsid w:val="000A4BD5"/>
    <w:rsid w:val="000A58BE"/>
    <w:rsid w:val="000A5D80"/>
    <w:rsid w:val="000B2598"/>
    <w:rsid w:val="0010053C"/>
    <w:rsid w:val="00197266"/>
    <w:rsid w:val="001C661C"/>
    <w:rsid w:val="002421F7"/>
    <w:rsid w:val="003663DD"/>
    <w:rsid w:val="00366821"/>
    <w:rsid w:val="003A7418"/>
    <w:rsid w:val="00425F09"/>
    <w:rsid w:val="00436D1C"/>
    <w:rsid w:val="00460004"/>
    <w:rsid w:val="004A247D"/>
    <w:rsid w:val="004A73FB"/>
    <w:rsid w:val="004A74D4"/>
    <w:rsid w:val="004F4A6B"/>
    <w:rsid w:val="00534D47"/>
    <w:rsid w:val="00545359"/>
    <w:rsid w:val="005B5971"/>
    <w:rsid w:val="00623815"/>
    <w:rsid w:val="006943D9"/>
    <w:rsid w:val="00713854"/>
    <w:rsid w:val="007F1B4A"/>
    <w:rsid w:val="0087463F"/>
    <w:rsid w:val="008863C7"/>
    <w:rsid w:val="00896703"/>
    <w:rsid w:val="008A2ACE"/>
    <w:rsid w:val="00940BAB"/>
    <w:rsid w:val="00966B12"/>
    <w:rsid w:val="00973F76"/>
    <w:rsid w:val="00A12CD1"/>
    <w:rsid w:val="00A269B4"/>
    <w:rsid w:val="00AA1235"/>
    <w:rsid w:val="00B20B91"/>
    <w:rsid w:val="00B43F28"/>
    <w:rsid w:val="00B53773"/>
    <w:rsid w:val="00C07387"/>
    <w:rsid w:val="00C22386"/>
    <w:rsid w:val="00C3533F"/>
    <w:rsid w:val="00C63599"/>
    <w:rsid w:val="00C90D93"/>
    <w:rsid w:val="00CB0A08"/>
    <w:rsid w:val="00CD077D"/>
    <w:rsid w:val="00CE0279"/>
    <w:rsid w:val="00D016E2"/>
    <w:rsid w:val="00D211BF"/>
    <w:rsid w:val="00D35C71"/>
    <w:rsid w:val="00D40518"/>
    <w:rsid w:val="00D82C9D"/>
    <w:rsid w:val="00D97C8C"/>
    <w:rsid w:val="00DA29B6"/>
    <w:rsid w:val="00DD43C8"/>
    <w:rsid w:val="00DE00C0"/>
    <w:rsid w:val="00E20379"/>
    <w:rsid w:val="00E243A4"/>
    <w:rsid w:val="00E70EED"/>
    <w:rsid w:val="00EA2F19"/>
    <w:rsid w:val="00ED5540"/>
    <w:rsid w:val="00EE2A50"/>
    <w:rsid w:val="00EE4D52"/>
    <w:rsid w:val="00EF5DBA"/>
    <w:rsid w:val="00F9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257F4E6"/>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PS2 Artistic Management</vt:lpstr>
    </vt:vector>
  </TitlesOfParts>
  <Company>Leeds College Of Music</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PS2 Artistic Management</dc:title>
  <dc:creator>LCoM User</dc:creator>
  <cp:lastModifiedBy>Stephenson, Caroline</cp:lastModifiedBy>
  <cp:revision>5</cp:revision>
  <cp:lastPrinted>2019-02-08T10:15:00Z</cp:lastPrinted>
  <dcterms:created xsi:type="dcterms:W3CDTF">2021-04-29T10:23:00Z</dcterms:created>
  <dcterms:modified xsi:type="dcterms:W3CDTF">2021-04-29T10:32:00Z</dcterms:modified>
</cp:coreProperties>
</file>